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KIRIKKALE ÜNİVERSİTESİ</w:t>
      </w:r>
    </w:p>
    <w:p w:rsidR="006D22BC" w:rsidRDefault="006D22BC" w:rsidP="006D22BC">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Sağlık Bilimleri Enstitüsü</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 xml:space="preserve">DOKTORA </w:t>
      </w:r>
      <w:r w:rsidR="00551B9A">
        <w:rPr>
          <w:rFonts w:ascii="Times New Roman" w:eastAsia="Times New Roman" w:hAnsi="Times New Roman" w:cs="Times New Roman"/>
          <w:b/>
          <w:bCs/>
          <w:color w:val="000000"/>
          <w:sz w:val="20"/>
          <w:szCs w:val="20"/>
          <w:lang w:eastAsia="tr-TR"/>
        </w:rPr>
        <w:t xml:space="preserve">TEZ ÖNERİ SAVUNMA </w:t>
      </w:r>
      <w:r w:rsidRPr="00551B9A">
        <w:rPr>
          <w:rFonts w:ascii="Times New Roman" w:eastAsia="Times New Roman" w:hAnsi="Times New Roman" w:cs="Times New Roman"/>
          <w:b/>
          <w:bCs/>
          <w:color w:val="000000"/>
          <w:sz w:val="20"/>
          <w:szCs w:val="20"/>
          <w:lang w:eastAsia="tr-TR"/>
        </w:rPr>
        <w:t>SINAVI</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r w:rsidRPr="00551B9A">
        <w:rPr>
          <w:rFonts w:ascii="Times New Roman" w:eastAsia="Times New Roman" w:hAnsi="Times New Roman" w:cs="Times New Roman"/>
          <w:b/>
          <w:bCs/>
          <w:color w:val="000000"/>
          <w:sz w:val="20"/>
          <w:szCs w:val="20"/>
          <w:lang w:eastAsia="tr-TR"/>
        </w:rPr>
        <w:t>UZAKTAN EĞİTİM YÖNTEMİ İLE YAPILMASINA İLİŞKİN USUL VE ESASLAR</w:t>
      </w:r>
    </w:p>
    <w:p w:rsidR="00812CFB" w:rsidRPr="00551B9A" w:rsidRDefault="00812CFB" w:rsidP="00812CFB">
      <w:pPr>
        <w:spacing w:after="0" w:line="360" w:lineRule="auto"/>
        <w:jc w:val="center"/>
        <w:rPr>
          <w:rFonts w:ascii="Times New Roman" w:eastAsia="Times New Roman" w:hAnsi="Times New Roman" w:cs="Times New Roman"/>
          <w:b/>
          <w:bCs/>
          <w:color w:val="000000"/>
          <w:sz w:val="20"/>
          <w:szCs w:val="20"/>
          <w:lang w:eastAsia="tr-TR"/>
        </w:rPr>
      </w:pPr>
    </w:p>
    <w:p w:rsidR="00812CFB" w:rsidRDefault="00812CFB" w:rsidP="00120450">
      <w:pPr>
        <w:spacing w:after="0" w:line="360" w:lineRule="auto"/>
        <w:ind w:firstLine="708"/>
        <w:jc w:val="both"/>
        <w:rPr>
          <w:rFonts w:ascii="Times New Roman" w:eastAsia="Times New Roman" w:hAnsi="Times New Roman" w:cs="Times New Roman"/>
          <w:bCs/>
          <w:color w:val="000000"/>
          <w:sz w:val="20"/>
          <w:szCs w:val="20"/>
          <w:lang w:eastAsia="tr-TR"/>
        </w:rPr>
      </w:pPr>
      <w:r w:rsidRPr="00551B9A">
        <w:rPr>
          <w:rFonts w:ascii="Times New Roman" w:eastAsia="Times New Roman" w:hAnsi="Times New Roman" w:cs="Times New Roman"/>
          <w:b/>
          <w:bCs/>
          <w:color w:val="000000"/>
          <w:sz w:val="20"/>
          <w:szCs w:val="20"/>
          <w:lang w:eastAsia="tr-TR"/>
        </w:rPr>
        <w:t> </w:t>
      </w:r>
      <w:r w:rsidRPr="00551B9A">
        <w:rPr>
          <w:rFonts w:ascii="Times New Roman" w:eastAsia="Times New Roman" w:hAnsi="Times New Roman" w:cs="Times New Roman"/>
          <w:bCs/>
          <w:color w:val="000000"/>
          <w:sz w:val="20"/>
          <w:szCs w:val="20"/>
          <w:lang w:eastAsia="tr-TR"/>
        </w:rPr>
        <w:t>Enstitümüz 2019-2020 eğitim öğretim yılı bahar dönemi Doktora Tez Öneri Savunma Sınavları mevcut COVİD-19 salgını önlemleri nedeniyle uzaktan eğitim yöntemi ile yapılacak olup;  aşağıda belirtilen usul ve esaslara göre yürütülecektir.</w:t>
      </w:r>
    </w:p>
    <w:p w:rsidR="001A36E8" w:rsidRDefault="001A36E8" w:rsidP="00812CFB">
      <w:pPr>
        <w:spacing w:after="0" w:line="360" w:lineRule="auto"/>
        <w:jc w:val="both"/>
        <w:rPr>
          <w:rFonts w:ascii="Times New Roman" w:eastAsia="Times New Roman" w:hAnsi="Times New Roman" w:cs="Times New Roman"/>
          <w:bCs/>
          <w:color w:val="000000"/>
          <w:sz w:val="20"/>
          <w:szCs w:val="20"/>
          <w:lang w:eastAsia="tr-TR"/>
        </w:rPr>
      </w:pPr>
    </w:p>
    <w:p w:rsidR="003710C6" w:rsidRDefault="003710C6" w:rsidP="003710C6">
      <w:pPr>
        <w:spacing w:after="0" w:line="360" w:lineRule="auto"/>
        <w:ind w:firstLine="708"/>
        <w:jc w:val="both"/>
        <w:rPr>
          <w:rFonts w:ascii="Times New Roman" w:eastAsia="Times New Roman" w:hAnsi="Times New Roman" w:cs="Times New Roman"/>
          <w:bCs/>
          <w:color w:val="000000"/>
          <w:sz w:val="20"/>
          <w:szCs w:val="20"/>
          <w:lang w:eastAsia="tr-TR"/>
        </w:rPr>
      </w:pPr>
      <w:r>
        <w:rPr>
          <w:rFonts w:ascii="Times New Roman" w:hAnsi="Times New Roman" w:cs="Times New Roman"/>
          <w:sz w:val="20"/>
          <w:szCs w:val="20"/>
        </w:rPr>
        <w:t>Sınavda kullandığınız web tarayıcısı ile ilgili ya da güncellemelerden kaynaklı bağlantı problemi yaşamamak adına mevcut sistem en iyi şekilde Windows Edge tarayıcısı ya da eski tip Internet Explorer tarayıcılarında çalışmaktadır. Sınav öncesi bu tarayıcıların bilgisayarınızda yüklü olmasında fayda bulunmaktadır.</w:t>
      </w:r>
    </w:p>
    <w:p w:rsidR="001A36E8" w:rsidRPr="00551B9A" w:rsidRDefault="001A36E8" w:rsidP="00812CFB">
      <w:pPr>
        <w:spacing w:after="0" w:line="360" w:lineRule="auto"/>
        <w:jc w:val="both"/>
        <w:rPr>
          <w:rFonts w:ascii="Times New Roman" w:eastAsia="Times New Roman" w:hAnsi="Times New Roman" w:cs="Times New Roman"/>
          <w:bCs/>
          <w:color w:val="000000"/>
          <w:sz w:val="20"/>
          <w:szCs w:val="20"/>
          <w:lang w:eastAsia="tr-TR"/>
        </w:rPr>
      </w:pPr>
    </w:p>
    <w:p w:rsidR="00812CFB" w:rsidRPr="00551B9A" w:rsidRDefault="00812CFB" w:rsidP="00014FCE">
      <w:pPr>
        <w:pStyle w:val="Default"/>
        <w:rPr>
          <w:b/>
          <w:bCs/>
          <w:sz w:val="20"/>
          <w:szCs w:val="20"/>
        </w:rPr>
      </w:pPr>
    </w:p>
    <w:p w:rsidR="00812CFB" w:rsidRPr="00551B9A" w:rsidRDefault="00812CFB" w:rsidP="00812CFB">
      <w:pPr>
        <w:spacing w:after="0" w:line="360" w:lineRule="auto"/>
        <w:jc w:val="both"/>
        <w:rPr>
          <w:rFonts w:ascii="Times New Roman" w:eastAsia="Times New Roman" w:hAnsi="Times New Roman" w:cs="Times New Roman"/>
          <w:b/>
          <w:bCs/>
          <w:color w:val="FF0000"/>
          <w:sz w:val="20"/>
          <w:szCs w:val="20"/>
          <w:lang w:eastAsia="tr-TR"/>
        </w:rPr>
      </w:pPr>
      <w:r w:rsidRPr="00551B9A">
        <w:rPr>
          <w:rFonts w:ascii="Times New Roman" w:eastAsia="Times New Roman" w:hAnsi="Times New Roman" w:cs="Times New Roman"/>
          <w:b/>
          <w:bCs/>
          <w:color w:val="FF0000"/>
          <w:sz w:val="20"/>
          <w:szCs w:val="20"/>
          <w:lang w:eastAsia="tr-TR"/>
        </w:rPr>
        <w:t>A. SINAV TAKVİMİ :</w:t>
      </w:r>
    </w:p>
    <w:p w:rsidR="00812CFB" w:rsidRPr="00551B9A" w:rsidRDefault="00812CFB" w:rsidP="00812CFB">
      <w:pPr>
        <w:spacing w:after="0" w:line="360" w:lineRule="auto"/>
        <w:jc w:val="both"/>
        <w:rPr>
          <w:rFonts w:ascii="Times New Roman" w:eastAsia="Times New Roman" w:hAnsi="Times New Roman" w:cs="Times New Roman"/>
          <w:b/>
          <w:bCs/>
          <w:color w:val="000000"/>
          <w:sz w:val="20"/>
          <w:szCs w:val="20"/>
          <w:lang w:eastAsia="tr-TR"/>
        </w:rPr>
      </w:pPr>
    </w:p>
    <w:tbl>
      <w:tblPr>
        <w:tblW w:w="5000" w:type="pct"/>
        <w:tblCellMar>
          <w:left w:w="70" w:type="dxa"/>
          <w:right w:w="70" w:type="dxa"/>
        </w:tblCellMar>
        <w:tblLook w:val="04A0"/>
      </w:tblPr>
      <w:tblGrid>
        <w:gridCol w:w="4180"/>
        <w:gridCol w:w="5032"/>
      </w:tblGrid>
      <w:tr w:rsidR="00812CFB" w:rsidRPr="00551B9A" w:rsidTr="00D7492F">
        <w:trPr>
          <w:trHeight w:val="375"/>
        </w:trPr>
        <w:tc>
          <w:tcPr>
            <w:tcW w:w="2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2CFB" w:rsidRPr="00551B9A" w:rsidRDefault="00812CFB" w:rsidP="00D7492F">
            <w:pPr>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eastAsia="Times New Roman" w:hAnsi="Times New Roman" w:cs="Times New Roman"/>
                <w:color w:val="000000"/>
                <w:sz w:val="20"/>
                <w:szCs w:val="20"/>
                <w:lang w:eastAsia="tr-TR"/>
              </w:rPr>
              <w:t xml:space="preserve">Tez Öneri Sınavı  Tarihleri </w:t>
            </w:r>
          </w:p>
        </w:tc>
        <w:tc>
          <w:tcPr>
            <w:tcW w:w="2731" w:type="pct"/>
            <w:tcBorders>
              <w:top w:val="single" w:sz="4" w:space="0" w:color="auto"/>
              <w:left w:val="nil"/>
              <w:bottom w:val="single" w:sz="4" w:space="0" w:color="auto"/>
              <w:right w:val="single" w:sz="4" w:space="0" w:color="auto"/>
            </w:tcBorders>
            <w:shd w:val="clear" w:color="auto" w:fill="auto"/>
            <w:vAlign w:val="center"/>
            <w:hideMark/>
          </w:tcPr>
          <w:p w:rsidR="00812CFB" w:rsidRPr="00551B9A" w:rsidRDefault="00812CFB" w:rsidP="00D7492F">
            <w:pPr>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eastAsia="Times New Roman" w:hAnsi="Times New Roman" w:cs="Times New Roman"/>
                <w:color w:val="000000"/>
                <w:sz w:val="20"/>
                <w:szCs w:val="20"/>
                <w:lang w:eastAsia="tr-TR"/>
              </w:rPr>
              <w:t>04 Mayıs – 30 Haziran 2020</w:t>
            </w:r>
          </w:p>
        </w:tc>
      </w:tr>
      <w:tr w:rsidR="00812CFB" w:rsidRPr="00551B9A" w:rsidTr="00D7492F">
        <w:trPr>
          <w:trHeight w:val="375"/>
        </w:trPr>
        <w:tc>
          <w:tcPr>
            <w:tcW w:w="2269" w:type="pct"/>
            <w:tcBorders>
              <w:top w:val="nil"/>
              <w:left w:val="single" w:sz="4" w:space="0" w:color="auto"/>
              <w:bottom w:val="single" w:sz="4" w:space="0" w:color="auto"/>
              <w:right w:val="single" w:sz="4" w:space="0" w:color="auto"/>
            </w:tcBorders>
            <w:shd w:val="clear" w:color="auto" w:fill="auto"/>
            <w:vAlign w:val="center"/>
            <w:hideMark/>
          </w:tcPr>
          <w:p w:rsidR="00812CFB" w:rsidRPr="00551B9A" w:rsidRDefault="00812CFB" w:rsidP="00D7492F">
            <w:pPr>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eastAsia="Times New Roman" w:hAnsi="Times New Roman" w:cs="Times New Roman"/>
                <w:color w:val="000000"/>
                <w:sz w:val="20"/>
                <w:szCs w:val="20"/>
                <w:lang w:eastAsia="tr-TR"/>
              </w:rPr>
              <w:t>Sınav Şekli</w:t>
            </w:r>
          </w:p>
        </w:tc>
        <w:tc>
          <w:tcPr>
            <w:tcW w:w="2731" w:type="pct"/>
            <w:tcBorders>
              <w:top w:val="nil"/>
              <w:left w:val="nil"/>
              <w:bottom w:val="single" w:sz="4" w:space="0" w:color="auto"/>
              <w:right w:val="single" w:sz="4" w:space="0" w:color="auto"/>
            </w:tcBorders>
            <w:shd w:val="clear" w:color="auto" w:fill="auto"/>
            <w:vAlign w:val="center"/>
            <w:hideMark/>
          </w:tcPr>
          <w:p w:rsidR="00812CFB" w:rsidRPr="00551B9A" w:rsidRDefault="00416956" w:rsidP="00D7492F">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KUZEM Üzerinden v</w:t>
            </w:r>
            <w:r w:rsidR="00812CFB" w:rsidRPr="00551B9A">
              <w:rPr>
                <w:rFonts w:ascii="Times New Roman" w:eastAsia="Times New Roman" w:hAnsi="Times New Roman" w:cs="Times New Roman"/>
                <w:color w:val="000000"/>
                <w:sz w:val="20"/>
                <w:szCs w:val="20"/>
                <w:lang w:eastAsia="tr-TR"/>
              </w:rPr>
              <w:t xml:space="preserve">ideo konferans </w:t>
            </w:r>
          </w:p>
        </w:tc>
      </w:tr>
    </w:tbl>
    <w:p w:rsidR="00812CFB" w:rsidRPr="00551B9A" w:rsidRDefault="00812CFB" w:rsidP="00014FCE">
      <w:pPr>
        <w:pStyle w:val="Default"/>
        <w:rPr>
          <w:b/>
          <w:bCs/>
          <w:sz w:val="20"/>
          <w:szCs w:val="20"/>
        </w:rPr>
      </w:pPr>
    </w:p>
    <w:p w:rsidR="00014FCE" w:rsidRPr="00551B9A" w:rsidRDefault="00551B9A" w:rsidP="00014FCE">
      <w:pPr>
        <w:pStyle w:val="Default"/>
        <w:rPr>
          <w:b/>
          <w:bCs/>
          <w:color w:val="FF0000"/>
          <w:sz w:val="20"/>
          <w:szCs w:val="20"/>
        </w:rPr>
      </w:pPr>
      <w:r>
        <w:rPr>
          <w:b/>
          <w:bCs/>
          <w:color w:val="FF0000"/>
          <w:sz w:val="20"/>
          <w:szCs w:val="20"/>
        </w:rPr>
        <w:t xml:space="preserve">B. </w:t>
      </w:r>
      <w:r w:rsidR="00812CFB" w:rsidRPr="00551B9A">
        <w:rPr>
          <w:b/>
          <w:bCs/>
          <w:color w:val="FF0000"/>
          <w:sz w:val="20"/>
          <w:szCs w:val="20"/>
        </w:rPr>
        <w:t xml:space="preserve"> TEZ ÖNERİSİ SINAVININ UZAKTAN EĞİTİM YÖNTEMİ İLE YAPILMASI </w:t>
      </w:r>
    </w:p>
    <w:p w:rsidR="00812CFB" w:rsidRPr="00551B9A" w:rsidRDefault="00812CFB" w:rsidP="00014FCE">
      <w:pPr>
        <w:pStyle w:val="Default"/>
        <w:rPr>
          <w:sz w:val="20"/>
          <w:szCs w:val="20"/>
        </w:rPr>
      </w:pPr>
    </w:p>
    <w:p w:rsidR="008977B6" w:rsidRPr="00A37250" w:rsidRDefault="008977B6" w:rsidP="008977B6">
      <w:pPr>
        <w:pStyle w:val="ListeParagraf"/>
        <w:numPr>
          <w:ilvl w:val="0"/>
          <w:numId w:val="2"/>
        </w:numPr>
        <w:tabs>
          <w:tab w:val="left" w:pos="284"/>
        </w:tabs>
        <w:spacing w:after="0" w:line="360" w:lineRule="auto"/>
        <w:jc w:val="both"/>
        <w:rPr>
          <w:rFonts w:ascii="Times New Roman" w:eastAsia="Times New Roman" w:hAnsi="Times New Roman" w:cs="Times New Roman"/>
          <w:bCs/>
          <w:color w:val="000000"/>
          <w:sz w:val="20"/>
          <w:szCs w:val="20"/>
          <w:lang w:eastAsia="tr-TR"/>
        </w:rPr>
      </w:pPr>
      <w:r w:rsidRPr="00A37250">
        <w:rPr>
          <w:rFonts w:ascii="Times New Roman" w:eastAsia="Times New Roman" w:hAnsi="Times New Roman" w:cs="Times New Roman"/>
          <w:bCs/>
          <w:color w:val="000000"/>
          <w:sz w:val="20"/>
          <w:szCs w:val="20"/>
          <w:lang w:eastAsia="tr-TR"/>
        </w:rPr>
        <w:t xml:space="preserve">2019-2020 eğitim Öğretim yılı bahar yarıyılında “ Doktora </w:t>
      </w:r>
      <w:r>
        <w:rPr>
          <w:rFonts w:ascii="Times New Roman" w:eastAsia="Times New Roman" w:hAnsi="Times New Roman" w:cs="Times New Roman"/>
          <w:bCs/>
          <w:color w:val="000000"/>
          <w:sz w:val="20"/>
          <w:szCs w:val="20"/>
          <w:lang w:eastAsia="tr-TR"/>
        </w:rPr>
        <w:t>Tez Öneri Savunma</w:t>
      </w:r>
      <w:r w:rsidRPr="00A37250">
        <w:rPr>
          <w:rFonts w:ascii="Times New Roman" w:eastAsia="Times New Roman" w:hAnsi="Times New Roman" w:cs="Times New Roman"/>
          <w:bCs/>
          <w:color w:val="000000"/>
          <w:sz w:val="20"/>
          <w:szCs w:val="20"/>
          <w:lang w:eastAsia="tr-TR"/>
        </w:rPr>
        <w:t xml:space="preserve"> Sınav Çalışması” nı seçen öğrenciler; “</w:t>
      </w:r>
      <w:r w:rsidRPr="00A37250">
        <w:rPr>
          <w:rFonts w:ascii="Times New Roman" w:eastAsia="Times New Roman" w:hAnsi="Times New Roman" w:cs="Times New Roman"/>
          <w:b/>
          <w:bCs/>
          <w:i/>
          <w:color w:val="000000"/>
          <w:sz w:val="20"/>
          <w:szCs w:val="20"/>
          <w:lang w:eastAsia="tr-TR"/>
        </w:rPr>
        <w:t xml:space="preserve"> </w:t>
      </w:r>
      <w:r w:rsidR="00EB3B20">
        <w:rPr>
          <w:rFonts w:ascii="Times New Roman" w:eastAsia="Times New Roman" w:hAnsi="Times New Roman" w:cs="Times New Roman"/>
          <w:b/>
          <w:bCs/>
          <w:i/>
          <w:color w:val="000000"/>
          <w:sz w:val="20"/>
          <w:szCs w:val="20"/>
          <w:lang w:eastAsia="tr-TR"/>
        </w:rPr>
        <w:t>Tez Öneri Savunma</w:t>
      </w:r>
      <w:r w:rsidRPr="00A37250">
        <w:rPr>
          <w:rFonts w:ascii="Times New Roman" w:eastAsia="Times New Roman" w:hAnsi="Times New Roman" w:cs="Times New Roman"/>
          <w:b/>
          <w:bCs/>
          <w:i/>
          <w:color w:val="000000"/>
          <w:sz w:val="20"/>
          <w:szCs w:val="20"/>
          <w:lang w:eastAsia="tr-TR"/>
        </w:rPr>
        <w:t xml:space="preserve"> Sınavı Giriş Formu” </w:t>
      </w:r>
      <w:r w:rsidRPr="00A37250">
        <w:rPr>
          <w:rFonts w:ascii="Times New Roman" w:eastAsia="Times New Roman" w:hAnsi="Times New Roman" w:cs="Times New Roman"/>
          <w:bCs/>
          <w:i/>
          <w:color w:val="000000"/>
          <w:sz w:val="20"/>
          <w:szCs w:val="20"/>
          <w:lang w:eastAsia="tr-TR"/>
        </w:rPr>
        <w:t>nu</w:t>
      </w:r>
      <w:r w:rsidRPr="00A37250">
        <w:rPr>
          <w:rFonts w:ascii="Times New Roman" w:eastAsia="Times New Roman" w:hAnsi="Times New Roman" w:cs="Times New Roman"/>
          <w:bCs/>
          <w:color w:val="000000"/>
          <w:sz w:val="20"/>
          <w:szCs w:val="20"/>
          <w:lang w:eastAsia="tr-TR"/>
        </w:rPr>
        <w:t xml:space="preserve"> doldurup, imzalayarak,  (taranmış halini) danışman öğretim üyelerine e-posta yoluyla ileteceklerdir. (</w:t>
      </w:r>
      <w:hyperlink r:id="rId5" w:history="1">
        <w:r w:rsidRPr="001A36E8">
          <w:rPr>
            <w:rStyle w:val="Kpr"/>
            <w:rFonts w:ascii="Times New Roman" w:eastAsia="Times New Roman" w:hAnsi="Times New Roman" w:cs="Times New Roman"/>
            <w:b/>
            <w:bCs/>
            <w:sz w:val="20"/>
            <w:szCs w:val="20"/>
            <w:lang w:eastAsia="tr-TR"/>
          </w:rPr>
          <w:t>Form İçin Tıklayınız.)</w:t>
        </w:r>
      </w:hyperlink>
    </w:p>
    <w:p w:rsidR="008977B6" w:rsidRPr="008977B6" w:rsidRDefault="008977B6" w:rsidP="00EB3B20">
      <w:pPr>
        <w:pStyle w:val="ListeParagraf"/>
        <w:tabs>
          <w:tab w:val="left" w:pos="284"/>
        </w:tabs>
        <w:spacing w:after="0" w:line="360" w:lineRule="auto"/>
        <w:jc w:val="both"/>
        <w:rPr>
          <w:rFonts w:ascii="Times New Roman" w:eastAsia="Times New Roman" w:hAnsi="Times New Roman" w:cs="Times New Roman"/>
          <w:color w:val="000000"/>
          <w:sz w:val="20"/>
          <w:szCs w:val="20"/>
          <w:lang w:eastAsia="tr-TR"/>
        </w:rPr>
      </w:pPr>
    </w:p>
    <w:p w:rsidR="00812CFB" w:rsidRPr="00551B9A" w:rsidRDefault="00014FCE" w:rsidP="00551B9A">
      <w:pPr>
        <w:pStyle w:val="ListeParagraf"/>
        <w:numPr>
          <w:ilvl w:val="0"/>
          <w:numId w:val="2"/>
        </w:numPr>
        <w:tabs>
          <w:tab w:val="left" w:pos="284"/>
        </w:tabs>
        <w:spacing w:after="0" w:line="360" w:lineRule="auto"/>
        <w:jc w:val="both"/>
        <w:rPr>
          <w:rFonts w:ascii="Times New Roman" w:eastAsia="Times New Roman" w:hAnsi="Times New Roman" w:cs="Times New Roman"/>
          <w:color w:val="000000"/>
          <w:sz w:val="20"/>
          <w:szCs w:val="20"/>
          <w:lang w:eastAsia="tr-TR"/>
        </w:rPr>
      </w:pPr>
      <w:r w:rsidRPr="00551B9A">
        <w:rPr>
          <w:rFonts w:ascii="Times New Roman" w:hAnsi="Times New Roman" w:cs="Times New Roman"/>
          <w:sz w:val="20"/>
          <w:szCs w:val="20"/>
        </w:rPr>
        <w:t xml:space="preserve">Doktora tez önerisi </w:t>
      </w:r>
      <w:r w:rsidR="001A36E8">
        <w:rPr>
          <w:rFonts w:ascii="Times New Roman" w:hAnsi="Times New Roman" w:cs="Times New Roman"/>
          <w:sz w:val="20"/>
          <w:szCs w:val="20"/>
        </w:rPr>
        <w:t xml:space="preserve">savunma </w:t>
      </w:r>
      <w:r w:rsidRPr="00551B9A">
        <w:rPr>
          <w:rFonts w:ascii="Times New Roman" w:hAnsi="Times New Roman" w:cs="Times New Roman"/>
          <w:sz w:val="20"/>
          <w:szCs w:val="20"/>
        </w:rPr>
        <w:t>sınavı</w:t>
      </w:r>
      <w:r w:rsidR="001A36E8">
        <w:rPr>
          <w:rFonts w:ascii="Times New Roman" w:hAnsi="Times New Roman" w:cs="Times New Roman"/>
          <w:sz w:val="20"/>
          <w:szCs w:val="20"/>
        </w:rPr>
        <w:t>,</w:t>
      </w:r>
      <w:r w:rsidRPr="00551B9A">
        <w:rPr>
          <w:rFonts w:ascii="Times New Roman" w:hAnsi="Times New Roman" w:cs="Times New Roman"/>
          <w:sz w:val="20"/>
          <w:szCs w:val="20"/>
        </w:rPr>
        <w:t xml:space="preserve"> tez danışmanı tarafından planlanır. </w:t>
      </w:r>
      <w:r w:rsidR="00812CFB" w:rsidRPr="00551B9A">
        <w:rPr>
          <w:rFonts w:ascii="Times New Roman" w:eastAsia="Times New Roman" w:hAnsi="Times New Roman" w:cs="Times New Roman"/>
          <w:color w:val="000000"/>
          <w:sz w:val="20"/>
          <w:szCs w:val="20"/>
          <w:lang w:eastAsia="tr-TR"/>
        </w:rPr>
        <w:t>Sın</w:t>
      </w:r>
      <w:r w:rsidR="00551B9A" w:rsidRPr="00551B9A">
        <w:rPr>
          <w:rFonts w:ascii="Times New Roman" w:eastAsia="Times New Roman" w:hAnsi="Times New Roman" w:cs="Times New Roman"/>
          <w:color w:val="000000"/>
          <w:sz w:val="20"/>
          <w:szCs w:val="20"/>
          <w:lang w:eastAsia="tr-TR"/>
        </w:rPr>
        <w:t xml:space="preserve">avların KUZEM sistemi üzerinden </w:t>
      </w:r>
      <w:r w:rsidR="00812CFB" w:rsidRPr="00551B9A">
        <w:rPr>
          <w:rFonts w:ascii="Times New Roman" w:eastAsia="Times New Roman" w:hAnsi="Times New Roman" w:cs="Times New Roman"/>
          <w:color w:val="000000"/>
          <w:sz w:val="20"/>
          <w:szCs w:val="20"/>
          <w:lang w:eastAsia="tr-TR"/>
        </w:rPr>
        <w:t xml:space="preserve">düzenlenmesi, yürütülmesi ve sonuçlandırılmasından </w:t>
      </w:r>
      <w:r w:rsidR="00812CFB" w:rsidRPr="00551B9A">
        <w:rPr>
          <w:rFonts w:ascii="Times New Roman" w:eastAsia="Times New Roman" w:hAnsi="Times New Roman" w:cs="Times New Roman"/>
          <w:b/>
          <w:color w:val="000000"/>
          <w:sz w:val="20"/>
          <w:szCs w:val="20"/>
          <w:lang w:eastAsia="tr-TR"/>
        </w:rPr>
        <w:t>Danışman Öğretim Üyesi</w:t>
      </w:r>
      <w:r w:rsidR="00812CFB" w:rsidRPr="00551B9A">
        <w:rPr>
          <w:rFonts w:ascii="Times New Roman" w:eastAsia="Times New Roman" w:hAnsi="Times New Roman" w:cs="Times New Roman"/>
          <w:color w:val="000000"/>
          <w:sz w:val="20"/>
          <w:szCs w:val="20"/>
          <w:lang w:eastAsia="tr-TR"/>
        </w:rPr>
        <w:t xml:space="preserve"> sorumludur. Danışman öğretim üyesi Tez izleme komite üyelerini  ve öğrenciyi sınav hakkında bilgilendirir. </w:t>
      </w:r>
    </w:p>
    <w:p w:rsidR="00551B9A" w:rsidRPr="00551B9A" w:rsidRDefault="00551B9A" w:rsidP="00551B9A">
      <w:pPr>
        <w:tabs>
          <w:tab w:val="left" w:pos="284"/>
        </w:tabs>
        <w:spacing w:after="0" w:line="360" w:lineRule="auto"/>
        <w:jc w:val="both"/>
        <w:rPr>
          <w:rFonts w:ascii="Times New Roman" w:eastAsia="Times New Roman" w:hAnsi="Times New Roman" w:cs="Times New Roman"/>
          <w:sz w:val="20"/>
          <w:szCs w:val="20"/>
          <w:lang w:eastAsia="tr-TR"/>
        </w:rPr>
      </w:pPr>
    </w:p>
    <w:p w:rsidR="00812CFB" w:rsidRPr="00551B9A" w:rsidRDefault="00812CFB" w:rsidP="00551B9A">
      <w:pPr>
        <w:pStyle w:val="ListeParagraf"/>
        <w:numPr>
          <w:ilvl w:val="0"/>
          <w:numId w:val="2"/>
        </w:numPr>
        <w:tabs>
          <w:tab w:val="left" w:pos="284"/>
        </w:tabs>
        <w:spacing w:after="0" w:line="360" w:lineRule="auto"/>
        <w:jc w:val="both"/>
        <w:rPr>
          <w:rFonts w:ascii="Times New Roman" w:eastAsia="Times New Roman" w:hAnsi="Times New Roman" w:cs="Times New Roman"/>
          <w:sz w:val="20"/>
          <w:szCs w:val="20"/>
          <w:lang w:eastAsia="tr-TR"/>
        </w:rPr>
      </w:pPr>
      <w:r w:rsidRPr="00551B9A">
        <w:rPr>
          <w:rFonts w:ascii="Times New Roman" w:eastAsia="Times New Roman" w:hAnsi="Times New Roman" w:cs="Times New Roman"/>
          <w:sz w:val="20"/>
          <w:szCs w:val="20"/>
          <w:lang w:eastAsia="tr-TR"/>
        </w:rPr>
        <w:t>Öğrenci sınav tarih saat ve bağlantı adresi için danışman öğretim üyesi ile iletişime geçerek bilgi alacaktır. Belirtilen tarihte sınava girmeyen öğrenci başarısız sayılacaktır.</w:t>
      </w:r>
    </w:p>
    <w:p w:rsidR="00812CFB" w:rsidRPr="00551B9A" w:rsidRDefault="00812CFB" w:rsidP="00812CFB">
      <w:pPr>
        <w:pStyle w:val="ListeParagraf"/>
        <w:rPr>
          <w:rFonts w:ascii="Times New Roman" w:eastAsia="Times New Roman" w:hAnsi="Times New Roman" w:cs="Times New Roman"/>
          <w:sz w:val="20"/>
          <w:szCs w:val="20"/>
          <w:lang w:eastAsia="tr-TR"/>
        </w:rPr>
      </w:pPr>
    </w:p>
    <w:p w:rsidR="00812CFB" w:rsidRPr="00551B9A" w:rsidRDefault="00812CFB" w:rsidP="00551B9A">
      <w:pPr>
        <w:pStyle w:val="Default"/>
        <w:numPr>
          <w:ilvl w:val="0"/>
          <w:numId w:val="2"/>
        </w:numPr>
        <w:spacing w:line="360" w:lineRule="auto"/>
        <w:jc w:val="both"/>
        <w:rPr>
          <w:sz w:val="20"/>
          <w:szCs w:val="20"/>
        </w:rPr>
      </w:pPr>
      <w:r w:rsidRPr="00551B9A">
        <w:rPr>
          <w:sz w:val="20"/>
          <w:szCs w:val="20"/>
        </w:rPr>
        <w:t xml:space="preserve">Öğrenci sınava kendi belirleyeceği internet bağlantısı güvenilir kamerası ve mikrofonu çalışan bir bilgisayar (Öğrencinin sanal sınıfa katılımını sağlayacak) ve kamerası çalışan internet bağlantısı ve Adobe Connect Pro uygulaması yüklü bir cep telefonu eşliğinde, sessiz ve yalnız bir ortamda katılmak zorundadır. Ortamın ve bilgisayarın hazırlanması ve koşulların sınav esnasında korunması öğrenci sorumluluğundadır. Sınav koşullarının uygunluğu sınav başlamadan önce gözetmen tarafından öğrencinin kamera bağlantısı üzerinden kontrol edilir. Sınav esnasında jüri başkanı/danışman veya </w:t>
      </w:r>
      <w:r w:rsidRPr="00551B9A">
        <w:rPr>
          <w:sz w:val="20"/>
          <w:szCs w:val="20"/>
        </w:rPr>
        <w:lastRenderedPageBreak/>
        <w:t xml:space="preserve">gözetmen ortamın sınav koşullarına uymadığına karar verdiğinde sınav durdurulur ve öğrencinin başarısı sınav durdurulana kadar olan kısımda verdiği cevaplar üzerinden gerçekleştirilir. </w:t>
      </w:r>
    </w:p>
    <w:p w:rsidR="00812CFB" w:rsidRPr="00551B9A" w:rsidRDefault="00812CFB" w:rsidP="00812CFB">
      <w:pPr>
        <w:pStyle w:val="ListeParagraf"/>
        <w:rPr>
          <w:rFonts w:ascii="Times New Roman" w:hAnsi="Times New Roman" w:cs="Times New Roman"/>
          <w:sz w:val="20"/>
          <w:szCs w:val="20"/>
        </w:rPr>
      </w:pPr>
    </w:p>
    <w:p w:rsidR="00812CFB" w:rsidRPr="00551B9A" w:rsidRDefault="00812CFB" w:rsidP="00551B9A">
      <w:pPr>
        <w:pStyle w:val="Default"/>
        <w:numPr>
          <w:ilvl w:val="0"/>
          <w:numId w:val="2"/>
        </w:numPr>
        <w:spacing w:line="360" w:lineRule="auto"/>
        <w:jc w:val="both"/>
        <w:rPr>
          <w:sz w:val="20"/>
          <w:szCs w:val="20"/>
        </w:rPr>
      </w:pPr>
      <w:r w:rsidRPr="00551B9A">
        <w:rPr>
          <w:sz w:val="20"/>
          <w:szCs w:val="20"/>
        </w:rPr>
        <w:t xml:space="preserve">Öğrenci, sınavın yapılacağı sanal sınıfa en az 10 dakika önceden giriş yapmak zorundadır. Bu süre öğrencinin sınava katılacağı ortamın kontrolü için kullanılacağından süreye uyulmaması durumunda öğrenci sınava giremez, sanal sınıftan çıkarılır. </w:t>
      </w:r>
    </w:p>
    <w:p w:rsidR="00551B9A" w:rsidRPr="00551B9A" w:rsidRDefault="00551B9A" w:rsidP="00551B9A">
      <w:pPr>
        <w:pStyle w:val="ListeParagraf"/>
        <w:rPr>
          <w:sz w:val="20"/>
          <w:szCs w:val="20"/>
        </w:rPr>
      </w:pPr>
    </w:p>
    <w:p w:rsidR="00551B9A" w:rsidRDefault="00551B9A" w:rsidP="00551B9A">
      <w:pPr>
        <w:pStyle w:val="Default"/>
        <w:numPr>
          <w:ilvl w:val="0"/>
          <w:numId w:val="2"/>
        </w:numPr>
        <w:spacing w:line="360" w:lineRule="auto"/>
        <w:jc w:val="both"/>
        <w:rPr>
          <w:sz w:val="20"/>
          <w:szCs w:val="20"/>
        </w:rPr>
      </w:pPr>
      <w:r w:rsidRPr="00551B9A">
        <w:rPr>
          <w:sz w:val="20"/>
          <w:szCs w:val="20"/>
        </w:rPr>
        <w:t xml:space="preserve">Öğrenci </w:t>
      </w:r>
      <w:r w:rsidR="00416956">
        <w:rPr>
          <w:sz w:val="20"/>
          <w:szCs w:val="20"/>
        </w:rPr>
        <w:t xml:space="preserve">sınav öncesi </w:t>
      </w:r>
      <w:r w:rsidRPr="00551B9A">
        <w:rPr>
          <w:sz w:val="20"/>
          <w:szCs w:val="20"/>
        </w:rPr>
        <w:t>sınav</w:t>
      </w:r>
      <w:r w:rsidR="00416956">
        <w:rPr>
          <w:sz w:val="20"/>
          <w:szCs w:val="20"/>
        </w:rPr>
        <w:t xml:space="preserve"> bilgileri ve   kullanılacak materyal/sunum hakkında  danışman öğretim üyesinden sözlü olarak görüşerek bilgi alacaktır.</w:t>
      </w:r>
    </w:p>
    <w:p w:rsidR="001A36E8" w:rsidRDefault="001A36E8" w:rsidP="001A36E8">
      <w:pPr>
        <w:pStyle w:val="ListeParagraf"/>
        <w:rPr>
          <w:sz w:val="20"/>
          <w:szCs w:val="20"/>
        </w:rPr>
      </w:pPr>
    </w:p>
    <w:p w:rsidR="00812CFB" w:rsidRPr="00551B9A" w:rsidRDefault="00812CFB" w:rsidP="00551B9A">
      <w:pPr>
        <w:pStyle w:val="Default"/>
        <w:numPr>
          <w:ilvl w:val="0"/>
          <w:numId w:val="2"/>
        </w:numPr>
        <w:spacing w:line="360" w:lineRule="auto"/>
        <w:jc w:val="both"/>
        <w:rPr>
          <w:b/>
          <w:bCs/>
          <w:sz w:val="20"/>
          <w:szCs w:val="20"/>
        </w:rPr>
      </w:pPr>
      <w:r w:rsidRPr="00551B9A">
        <w:rPr>
          <w:sz w:val="20"/>
          <w:szCs w:val="20"/>
        </w:rPr>
        <w:t>Sınavın 3 kez, aralıklı olarak 5’er dakika ya da toplamda 15 dakikanın üzerinde her ne sebeple olursa olsun kesintiye uğraması durumunda, öğrencinin sınavı sona erer ve değerlendirmesi cevap verdiği kısım üzerinden yapılır</w:t>
      </w:r>
      <w:r w:rsidR="00551B9A" w:rsidRPr="00551B9A">
        <w:rPr>
          <w:sz w:val="20"/>
          <w:szCs w:val="20"/>
        </w:rPr>
        <w:t>.</w:t>
      </w:r>
    </w:p>
    <w:p w:rsidR="00014FCE" w:rsidRPr="00551B9A" w:rsidRDefault="00014FCE" w:rsidP="00014FCE">
      <w:pPr>
        <w:pStyle w:val="Default"/>
        <w:rPr>
          <w:sz w:val="20"/>
          <w:szCs w:val="20"/>
        </w:rPr>
      </w:pPr>
    </w:p>
    <w:p w:rsidR="00812CFB" w:rsidRPr="00551B9A" w:rsidRDefault="00812CFB" w:rsidP="00551B9A">
      <w:pPr>
        <w:pStyle w:val="Default"/>
        <w:numPr>
          <w:ilvl w:val="0"/>
          <w:numId w:val="2"/>
        </w:numPr>
        <w:jc w:val="both"/>
        <w:rPr>
          <w:sz w:val="20"/>
          <w:szCs w:val="20"/>
        </w:rPr>
      </w:pPr>
      <w:r w:rsidRPr="00551B9A">
        <w:rPr>
          <w:sz w:val="20"/>
          <w:szCs w:val="20"/>
        </w:rPr>
        <w:t>Jüri üyeleri adayı sözlü olarak değerlendirir. Bu değerlendirme sonuçları sınav tutanağı üzerinden kayda geçirilir.</w:t>
      </w:r>
    </w:p>
    <w:p w:rsidR="00551B9A" w:rsidRPr="00551B9A" w:rsidRDefault="00551B9A" w:rsidP="00551B9A">
      <w:pPr>
        <w:pStyle w:val="Default"/>
        <w:ind w:left="360"/>
        <w:rPr>
          <w:sz w:val="20"/>
          <w:szCs w:val="20"/>
        </w:rPr>
      </w:pPr>
    </w:p>
    <w:p w:rsidR="00551B9A" w:rsidRPr="00551B9A" w:rsidRDefault="001A36E8" w:rsidP="00551B9A">
      <w:pPr>
        <w:pStyle w:val="Default"/>
        <w:numPr>
          <w:ilvl w:val="0"/>
          <w:numId w:val="2"/>
        </w:numPr>
        <w:rPr>
          <w:sz w:val="20"/>
          <w:szCs w:val="20"/>
        </w:rPr>
      </w:pPr>
      <w:r>
        <w:rPr>
          <w:sz w:val="20"/>
          <w:szCs w:val="20"/>
        </w:rPr>
        <w:t xml:space="preserve">Sınav, jüri başkanın </w:t>
      </w:r>
      <w:r w:rsidR="00551B9A" w:rsidRPr="00551B9A">
        <w:rPr>
          <w:sz w:val="20"/>
          <w:szCs w:val="20"/>
        </w:rPr>
        <w:t xml:space="preserve"> “sınav sona erdi” cümlesiyle sona erer.</w:t>
      </w:r>
    </w:p>
    <w:p w:rsidR="00551B9A" w:rsidRPr="00551B9A" w:rsidRDefault="00551B9A" w:rsidP="00551B9A">
      <w:pPr>
        <w:pStyle w:val="Default"/>
        <w:ind w:left="360"/>
        <w:rPr>
          <w:sz w:val="20"/>
          <w:szCs w:val="20"/>
        </w:rPr>
      </w:pPr>
    </w:p>
    <w:p w:rsidR="00C25E95" w:rsidRPr="00551B9A" w:rsidRDefault="00014FCE" w:rsidP="001A36E8">
      <w:pPr>
        <w:pStyle w:val="ListeParagraf"/>
        <w:numPr>
          <w:ilvl w:val="0"/>
          <w:numId w:val="2"/>
        </w:numPr>
        <w:jc w:val="both"/>
        <w:rPr>
          <w:rFonts w:ascii="Times New Roman" w:hAnsi="Times New Roman" w:cs="Times New Roman"/>
          <w:sz w:val="20"/>
          <w:szCs w:val="20"/>
        </w:rPr>
      </w:pPr>
      <w:r w:rsidRPr="00551B9A">
        <w:rPr>
          <w:rFonts w:ascii="Times New Roman" w:hAnsi="Times New Roman" w:cs="Times New Roman"/>
          <w:sz w:val="20"/>
          <w:szCs w:val="20"/>
        </w:rPr>
        <w:t>Jüri üyeleri Doktora tez öner</w:t>
      </w:r>
      <w:r w:rsidR="00416956">
        <w:rPr>
          <w:rFonts w:ascii="Times New Roman" w:hAnsi="Times New Roman" w:cs="Times New Roman"/>
          <w:sz w:val="20"/>
          <w:szCs w:val="20"/>
        </w:rPr>
        <w:t xml:space="preserve">isi savunma tutanağının </w:t>
      </w:r>
      <w:r w:rsidRPr="00551B9A">
        <w:rPr>
          <w:rFonts w:ascii="Times New Roman" w:hAnsi="Times New Roman" w:cs="Times New Roman"/>
          <w:sz w:val="20"/>
          <w:szCs w:val="20"/>
        </w:rPr>
        <w:t xml:space="preserve"> kendine ait </w:t>
      </w:r>
      <w:r w:rsidR="00416956" w:rsidRPr="00551B9A">
        <w:rPr>
          <w:rFonts w:ascii="Times New Roman" w:hAnsi="Times New Roman" w:cs="Times New Roman"/>
          <w:sz w:val="20"/>
          <w:szCs w:val="20"/>
        </w:rPr>
        <w:t>kısmını</w:t>
      </w:r>
      <w:r w:rsidRPr="00551B9A">
        <w:rPr>
          <w:rFonts w:ascii="Times New Roman" w:hAnsi="Times New Roman" w:cs="Times New Roman"/>
          <w:sz w:val="20"/>
          <w:szCs w:val="20"/>
        </w:rPr>
        <w:t xml:space="preserve"> imzalar ve fotoğrafını çekerek ya da taranmış versiyonunu sisteme yükler.</w:t>
      </w:r>
      <w:r w:rsidR="00416956">
        <w:rPr>
          <w:rFonts w:ascii="Times New Roman" w:hAnsi="Times New Roman" w:cs="Times New Roman"/>
          <w:sz w:val="20"/>
          <w:szCs w:val="20"/>
        </w:rPr>
        <w:t xml:space="preserve"> </w:t>
      </w:r>
      <w:r w:rsidRPr="00551B9A">
        <w:rPr>
          <w:rFonts w:ascii="Times New Roman" w:hAnsi="Times New Roman" w:cs="Times New Roman"/>
          <w:sz w:val="20"/>
          <w:szCs w:val="20"/>
        </w:rPr>
        <w:t xml:space="preserve"> </w:t>
      </w:r>
      <w:r w:rsidR="001A36E8">
        <w:rPr>
          <w:rFonts w:ascii="Times New Roman" w:hAnsi="Times New Roman" w:cs="Times New Roman"/>
          <w:sz w:val="20"/>
          <w:szCs w:val="20"/>
        </w:rPr>
        <w:t xml:space="preserve">Danışman Öğretim Üyesi </w:t>
      </w:r>
      <w:r w:rsidRPr="00551B9A">
        <w:rPr>
          <w:rFonts w:ascii="Times New Roman" w:hAnsi="Times New Roman" w:cs="Times New Roman"/>
          <w:sz w:val="20"/>
          <w:szCs w:val="20"/>
        </w:rPr>
        <w:t xml:space="preserve"> ABD başkanlığı </w:t>
      </w:r>
      <w:r w:rsidR="001A36E8">
        <w:rPr>
          <w:rFonts w:ascii="Times New Roman" w:hAnsi="Times New Roman" w:cs="Times New Roman"/>
          <w:sz w:val="20"/>
          <w:szCs w:val="20"/>
        </w:rPr>
        <w:t>aracılığı ile savunma sonuçlarını E</w:t>
      </w:r>
      <w:r w:rsidRPr="00551B9A">
        <w:rPr>
          <w:rFonts w:ascii="Times New Roman" w:hAnsi="Times New Roman" w:cs="Times New Roman"/>
          <w:sz w:val="20"/>
          <w:szCs w:val="20"/>
        </w:rPr>
        <w:t>nstitüye bildirir.</w:t>
      </w:r>
      <w:r w:rsidR="001A36E8">
        <w:rPr>
          <w:rFonts w:ascii="Times New Roman" w:hAnsi="Times New Roman" w:cs="Times New Roman"/>
          <w:sz w:val="20"/>
          <w:szCs w:val="20"/>
        </w:rPr>
        <w:t xml:space="preserve"> (</w:t>
      </w:r>
      <w:r w:rsidR="001A36E8" w:rsidRPr="001A36E8">
        <w:rPr>
          <w:rFonts w:ascii="Times New Roman" w:hAnsi="Times New Roman" w:cs="Times New Roman"/>
          <w:b/>
          <w:sz w:val="20"/>
          <w:szCs w:val="20"/>
        </w:rPr>
        <w:t xml:space="preserve">Tez Öneri Savunma Sınav Tutanağı için </w:t>
      </w:r>
      <w:hyperlink r:id="rId6" w:history="1">
        <w:r w:rsidR="001A36E8" w:rsidRPr="001A36E8">
          <w:rPr>
            <w:rStyle w:val="Kpr"/>
            <w:rFonts w:ascii="Times New Roman" w:hAnsi="Times New Roman" w:cs="Times New Roman"/>
            <w:b/>
            <w:sz w:val="20"/>
            <w:szCs w:val="20"/>
          </w:rPr>
          <w:t>TIKLAYINIZ</w:t>
        </w:r>
      </w:hyperlink>
      <w:r w:rsidR="001A36E8">
        <w:rPr>
          <w:rFonts w:ascii="Times New Roman" w:hAnsi="Times New Roman" w:cs="Times New Roman"/>
          <w:sz w:val="20"/>
          <w:szCs w:val="20"/>
        </w:rPr>
        <w:t>.)</w:t>
      </w:r>
    </w:p>
    <w:p w:rsidR="00812CFB" w:rsidRPr="00551B9A" w:rsidRDefault="00812CFB" w:rsidP="00551B9A">
      <w:pPr>
        <w:pStyle w:val="Default"/>
        <w:numPr>
          <w:ilvl w:val="0"/>
          <w:numId w:val="2"/>
        </w:numPr>
        <w:spacing w:line="360" w:lineRule="auto"/>
        <w:jc w:val="both"/>
        <w:rPr>
          <w:sz w:val="20"/>
          <w:szCs w:val="20"/>
        </w:rPr>
      </w:pPr>
      <w:r w:rsidRPr="00551B9A">
        <w:rPr>
          <w:sz w:val="20"/>
          <w:szCs w:val="20"/>
        </w:rPr>
        <w:t xml:space="preserve">Sınav süresince yapılan görüşmeler kaydedilir. </w:t>
      </w:r>
    </w:p>
    <w:p w:rsidR="00812CFB" w:rsidRPr="00551B9A" w:rsidRDefault="00812CFB" w:rsidP="00014FCE">
      <w:pPr>
        <w:rPr>
          <w:rFonts w:ascii="Times New Roman" w:hAnsi="Times New Roman" w:cs="Times New Roman"/>
          <w:sz w:val="20"/>
          <w:szCs w:val="20"/>
        </w:rPr>
      </w:pPr>
    </w:p>
    <w:sectPr w:rsidR="00812CFB" w:rsidRPr="00551B9A" w:rsidSect="00C25E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BA9"/>
    <w:multiLevelType w:val="hybridMultilevel"/>
    <w:tmpl w:val="09BA618A"/>
    <w:lvl w:ilvl="0" w:tplc="62163FB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37D53CB"/>
    <w:multiLevelType w:val="hybridMultilevel"/>
    <w:tmpl w:val="4682577A"/>
    <w:lvl w:ilvl="0" w:tplc="B2D89ECA">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74501"/>
    <w:rsid w:val="00014FCE"/>
    <w:rsid w:val="000A2ED3"/>
    <w:rsid w:val="00120450"/>
    <w:rsid w:val="001A36E8"/>
    <w:rsid w:val="001D06B6"/>
    <w:rsid w:val="003710C6"/>
    <w:rsid w:val="003E2D00"/>
    <w:rsid w:val="003E6D5D"/>
    <w:rsid w:val="00416956"/>
    <w:rsid w:val="00551B9A"/>
    <w:rsid w:val="00666DC1"/>
    <w:rsid w:val="006D22BC"/>
    <w:rsid w:val="007A688F"/>
    <w:rsid w:val="00812CFB"/>
    <w:rsid w:val="008977B6"/>
    <w:rsid w:val="009256D8"/>
    <w:rsid w:val="00A04495"/>
    <w:rsid w:val="00A1788C"/>
    <w:rsid w:val="00AC2484"/>
    <w:rsid w:val="00B466D8"/>
    <w:rsid w:val="00B74501"/>
    <w:rsid w:val="00C25E95"/>
    <w:rsid w:val="00D20F1B"/>
    <w:rsid w:val="00DE02B5"/>
    <w:rsid w:val="00EB3B20"/>
    <w:rsid w:val="00F61B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CF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74501"/>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12CFB"/>
    <w:pPr>
      <w:ind w:left="720"/>
      <w:contextualSpacing/>
    </w:pPr>
  </w:style>
  <w:style w:type="character" w:styleId="Kpr">
    <w:name w:val="Hyperlink"/>
    <w:basedOn w:val="VarsaylanParagrafYazTipi"/>
    <w:uiPriority w:val="99"/>
    <w:unhideWhenUsed/>
    <w:rsid w:val="001A36E8"/>
    <w:rPr>
      <w:color w:val="0000FF" w:themeColor="hyperlink"/>
      <w:u w:val="single"/>
    </w:rPr>
  </w:style>
  <w:style w:type="character" w:styleId="zlenenKpr">
    <w:name w:val="FollowedHyperlink"/>
    <w:basedOn w:val="VarsaylanParagrafYazTipi"/>
    <w:uiPriority w:val="99"/>
    <w:semiHidden/>
    <w:unhideWhenUsed/>
    <w:rsid w:val="001A36E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9360340">
      <w:bodyDiv w:val="1"/>
      <w:marLeft w:val="0"/>
      <w:marRight w:val="0"/>
      <w:marTop w:val="0"/>
      <w:marBottom w:val="0"/>
      <w:divBdr>
        <w:top w:val="none" w:sz="0" w:space="0" w:color="auto"/>
        <w:left w:val="none" w:sz="0" w:space="0" w:color="auto"/>
        <w:bottom w:val="none" w:sz="0" w:space="0" w:color="auto"/>
        <w:right w:val="none" w:sz="0" w:space="0" w:color="auto"/>
      </w:divBdr>
    </w:div>
    <w:div w:id="62982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QU0SSYZtskun8A-N463Up-BBFK3szuWl" TargetMode="External"/><Relationship Id="rId5" Type="http://schemas.openxmlformats.org/officeDocument/2006/relationships/hyperlink" Target="https://drive.google.com/open?id=1Y_36lCc2BvU7Xga2KLPbxpiBIc8g662b"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26102016</cp:lastModifiedBy>
  <cp:revision>2</cp:revision>
  <dcterms:created xsi:type="dcterms:W3CDTF">2020-05-06T12:42:00Z</dcterms:created>
  <dcterms:modified xsi:type="dcterms:W3CDTF">2020-05-06T12:42:00Z</dcterms:modified>
</cp:coreProperties>
</file>